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F9741" w14:textId="42453871" w:rsidR="00036C67" w:rsidRPr="006663F6" w:rsidRDefault="00036C67" w:rsidP="00036C67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7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7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6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května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571A68C9" w14:textId="77777777" w:rsidR="00036C67" w:rsidRPr="006663F6" w:rsidRDefault="00036C67" w:rsidP="00036C67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B32CE7F" w14:textId="6A457DA1" w:rsidR="00036C67" w:rsidRDefault="00036C67" w:rsidP="00036C67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7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5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3FCB6B5F" w14:textId="7A9A619F" w:rsidR="00036C67" w:rsidRPr="006663F6" w:rsidRDefault="00036C67" w:rsidP="00036C67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Zakoupení nového sporáku pro klubovnu SDH Milence.</w:t>
      </w:r>
    </w:p>
    <w:p w14:paraId="4F43ADB5" w14:textId="66738455" w:rsidR="00036C67" w:rsidRPr="00036C67" w:rsidRDefault="00036C67" w:rsidP="00036C67">
      <w:pPr>
        <w:pStyle w:val="Odstavecseseznamem"/>
        <w:spacing w:after="0" w:line="240" w:lineRule="auto"/>
        <w:jc w:val="both"/>
        <w:rPr>
          <w:rFonts w:ascii="Arial Nova" w:hAnsi="Arial Nova"/>
        </w:rPr>
      </w:pPr>
    </w:p>
    <w:p w14:paraId="726BE4CC" w14:textId="77777777" w:rsidR="00036C67" w:rsidRPr="006663F6" w:rsidRDefault="00036C67" w:rsidP="00036C67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30356377" w14:textId="77777777" w:rsidR="00036C67" w:rsidRPr="006663F6" w:rsidRDefault="00036C67" w:rsidP="00036C67">
      <w:pPr>
        <w:spacing w:after="0" w:line="240" w:lineRule="auto"/>
        <w:jc w:val="both"/>
        <w:rPr>
          <w:rFonts w:ascii="Arial Nova" w:hAnsi="Arial Nova"/>
          <w:b/>
        </w:rPr>
      </w:pPr>
    </w:p>
    <w:p w14:paraId="0B35A1BA" w14:textId="77777777" w:rsid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04093D5A" w14:textId="435BD044" w:rsid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036C67">
        <w:rPr>
          <w:rFonts w:ascii="Arial Nova" w:hAnsi="Arial Nova"/>
        </w:rPr>
        <w:t xml:space="preserve">Informaci o </w:t>
      </w:r>
      <w:r w:rsidRPr="00036C67">
        <w:rPr>
          <w:rFonts w:ascii="Arial Nova" w:hAnsi="Arial Nova"/>
        </w:rPr>
        <w:t>přípravě zadávacího řízení na akci Multifunkční hřiště</w:t>
      </w:r>
      <w:r>
        <w:rPr>
          <w:rFonts w:ascii="Arial Nova" w:hAnsi="Arial Nova"/>
        </w:rPr>
        <w:t xml:space="preserve"> a hasičské cvičiště Dešenice.</w:t>
      </w:r>
    </w:p>
    <w:p w14:paraId="3758328D" w14:textId="2F103567" w:rsidR="00036C67" w:rsidRP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placení MP za odpad.</w:t>
      </w:r>
    </w:p>
    <w:p w14:paraId="71835E30" w14:textId="19FD1AF5" w:rsid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</w:t>
      </w:r>
      <w:r>
        <w:rPr>
          <w:rFonts w:ascii="Arial Nova" w:hAnsi="Arial Nova"/>
        </w:rPr>
        <w:t xml:space="preserve">o </w:t>
      </w:r>
      <w:r>
        <w:rPr>
          <w:rFonts w:ascii="Arial Nova" w:hAnsi="Arial Nova"/>
        </w:rPr>
        <w:t xml:space="preserve">termínu </w:t>
      </w:r>
      <w:r>
        <w:rPr>
          <w:rFonts w:ascii="Arial Nova" w:hAnsi="Arial Nova"/>
        </w:rPr>
        <w:t>místního šetření – revitalizace návsi Dešenice.</w:t>
      </w:r>
    </w:p>
    <w:p w14:paraId="57C155FE" w14:textId="77777777" w:rsid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vytýčení cesty HC22 v Dešenicích.</w:t>
      </w:r>
    </w:p>
    <w:p w14:paraId="7D88F788" w14:textId="07BB16E0" w:rsidR="00036C67" w:rsidRDefault="00036C67" w:rsidP="00036C67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Žádost o koupi části pozemku v Divišovicích.</w:t>
      </w:r>
    </w:p>
    <w:p w14:paraId="5493DDB4" w14:textId="77777777" w:rsidR="00036C67" w:rsidRDefault="00036C67" w:rsidP="00036C67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37E7F24" w14:textId="77777777" w:rsidR="00036C67" w:rsidRDefault="00036C67" w:rsidP="00036C67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7E0FCCF4" w14:textId="77777777" w:rsidR="00036C67" w:rsidRPr="005011C7" w:rsidRDefault="00036C67" w:rsidP="00036C67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47AD2FF0" w14:textId="3EEE10C8" w:rsidR="00036C67" w:rsidRPr="006663F6" w:rsidRDefault="00036C67" w:rsidP="00036C67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6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5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1</w:t>
      </w:r>
      <w:r>
        <w:rPr>
          <w:rFonts w:ascii="Arial Nova" w:hAnsi="Arial Nova"/>
        </w:rPr>
        <w:t xml:space="preserve">0 </w:t>
      </w:r>
      <w:r w:rsidRPr="006663F6">
        <w:rPr>
          <w:rFonts w:ascii="Arial Nova" w:hAnsi="Arial Nova"/>
        </w:rPr>
        <w:t>hod. Lenka Sýkorová.</w:t>
      </w:r>
    </w:p>
    <w:p w14:paraId="5A14D317" w14:textId="77777777" w:rsidR="00036C67" w:rsidRPr="006663F6" w:rsidRDefault="00036C67" w:rsidP="00036C67">
      <w:pPr>
        <w:spacing w:after="0" w:line="240" w:lineRule="auto"/>
        <w:ind w:left="1065"/>
        <w:rPr>
          <w:rFonts w:ascii="Arial Nova" w:hAnsi="Arial Nova"/>
        </w:rPr>
      </w:pPr>
    </w:p>
    <w:p w14:paraId="6BF30F71" w14:textId="77777777" w:rsidR="00036C67" w:rsidRPr="006663F6" w:rsidRDefault="00036C67" w:rsidP="00036C67">
      <w:pPr>
        <w:rPr>
          <w:rFonts w:ascii="Arial Nova" w:hAnsi="Arial Nova"/>
        </w:rPr>
      </w:pPr>
    </w:p>
    <w:p w14:paraId="66A44614" w14:textId="77777777" w:rsidR="00036C67" w:rsidRPr="006663F6" w:rsidRDefault="00036C67" w:rsidP="00036C67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472159FD" w14:textId="77777777" w:rsidR="00036C67" w:rsidRPr="006663F6" w:rsidRDefault="00036C67" w:rsidP="00036C67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658607E3" w14:textId="77777777" w:rsidR="00036C67" w:rsidRDefault="00036C67" w:rsidP="00036C67"/>
    <w:p w14:paraId="61E98C85" w14:textId="77777777" w:rsidR="00036C67" w:rsidRDefault="00036C67" w:rsidP="00036C67"/>
    <w:p w14:paraId="57C0AA39" w14:textId="77777777" w:rsidR="00036C67" w:rsidRDefault="00036C67" w:rsidP="00036C67"/>
    <w:p w14:paraId="7EF0585F" w14:textId="77777777" w:rsidR="008C611F" w:rsidRDefault="008C611F"/>
    <w:sectPr w:rsidR="008C611F" w:rsidSect="00BB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F7C"/>
    <w:rsid w:val="00036C67"/>
    <w:rsid w:val="00293E18"/>
    <w:rsid w:val="007A3F7C"/>
    <w:rsid w:val="008C611F"/>
    <w:rsid w:val="00B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18CD"/>
  <w15:chartTrackingRefBased/>
  <w15:docId w15:val="{DE8399BA-3C8B-4913-A763-79CFE0F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C67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6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2024-05-07T11:09:00Z</dcterms:created>
  <dcterms:modified xsi:type="dcterms:W3CDTF">2024-05-07T11:16:00Z</dcterms:modified>
</cp:coreProperties>
</file>