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C977" w14:textId="75C74CEC" w:rsidR="005011C7" w:rsidRPr="006663F6" w:rsidRDefault="005011C7" w:rsidP="005011C7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2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22</w:t>
      </w:r>
      <w:r>
        <w:rPr>
          <w:rFonts w:ascii="Arial Nova" w:hAnsi="Arial Nova"/>
          <w:b/>
          <w:sz w:val="28"/>
          <w:szCs w:val="28"/>
        </w:rPr>
        <w:t>. ledna 2024</w:t>
      </w:r>
    </w:p>
    <w:p w14:paraId="06F29B6C" w14:textId="77777777" w:rsidR="005011C7" w:rsidRPr="006663F6" w:rsidRDefault="005011C7" w:rsidP="005011C7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44132C3" w14:textId="42999510" w:rsidR="005011C7" w:rsidRPr="006663F6" w:rsidRDefault="005011C7" w:rsidP="005011C7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22</w:t>
      </w:r>
      <w:r>
        <w:rPr>
          <w:rFonts w:ascii="Arial Nova" w:hAnsi="Arial Nova"/>
        </w:rPr>
        <w:t xml:space="preserve">. 1.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744522FA" w14:textId="62DA705C" w:rsidR="005011C7" w:rsidRDefault="005011C7" w:rsidP="005011C7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Cenovou nabídku na opravu veřejného osvětlení v Divišovicích.</w:t>
      </w:r>
    </w:p>
    <w:p w14:paraId="2977C712" w14:textId="0B9FDE95" w:rsidR="005011C7" w:rsidRDefault="005011C7" w:rsidP="005011C7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 w:rsidRPr="005011C7">
        <w:rPr>
          <w:rFonts w:ascii="Arial Nova" w:hAnsi="Arial Nova"/>
        </w:rPr>
        <w:t>Kladné stan</w:t>
      </w:r>
      <w:r>
        <w:rPr>
          <w:rFonts w:ascii="Arial Nova" w:hAnsi="Arial Nova"/>
        </w:rPr>
        <w:t>ov</w:t>
      </w:r>
      <w:r w:rsidRPr="005011C7">
        <w:rPr>
          <w:rFonts w:ascii="Arial Nova" w:hAnsi="Arial Nova"/>
        </w:rPr>
        <w:t xml:space="preserve">isko ke stavbě VN Pod </w:t>
      </w:r>
      <w:proofErr w:type="spellStart"/>
      <w:r w:rsidRPr="005011C7">
        <w:rPr>
          <w:rFonts w:ascii="Arial Nova" w:hAnsi="Arial Nova"/>
        </w:rPr>
        <w:t>Prenetem</w:t>
      </w:r>
      <w:proofErr w:type="spellEnd"/>
      <w:r w:rsidRPr="005011C7">
        <w:rPr>
          <w:rFonts w:ascii="Arial Nova" w:hAnsi="Arial Nova"/>
        </w:rPr>
        <w:t xml:space="preserve"> rekonstrukce v k. </w:t>
      </w:r>
      <w:proofErr w:type="spellStart"/>
      <w:r w:rsidRPr="005011C7">
        <w:rPr>
          <w:rFonts w:ascii="Arial Nova" w:hAnsi="Arial Nova"/>
        </w:rPr>
        <w:t>ú.</w:t>
      </w:r>
      <w:proofErr w:type="spellEnd"/>
      <w:r w:rsidRPr="005011C7">
        <w:rPr>
          <w:rFonts w:ascii="Arial Nova" w:hAnsi="Arial Nova"/>
        </w:rPr>
        <w:t xml:space="preserve"> </w:t>
      </w:r>
      <w:proofErr w:type="spellStart"/>
      <w:r w:rsidRPr="005011C7">
        <w:rPr>
          <w:rFonts w:ascii="Arial Nova" w:hAnsi="Arial Nova"/>
        </w:rPr>
        <w:t>Hojsova</w:t>
      </w:r>
      <w:proofErr w:type="spellEnd"/>
      <w:r w:rsidRPr="005011C7">
        <w:rPr>
          <w:rFonts w:ascii="Arial Nova" w:hAnsi="Arial Nova"/>
        </w:rPr>
        <w:t xml:space="preserve"> Stráž.</w:t>
      </w:r>
    </w:p>
    <w:p w14:paraId="71EE7504" w14:textId="44A73017" w:rsidR="005011C7" w:rsidRPr="005011C7" w:rsidRDefault="005011C7" w:rsidP="005011C7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zřízení věcného břemene služebnosti uložení sítí s ČEZ Distribuce a.s.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 xml:space="preserve"> (pozemky </w:t>
      </w:r>
      <w:proofErr w:type="spellStart"/>
      <w:r>
        <w:rPr>
          <w:rFonts w:ascii="Arial Nova" w:hAnsi="Arial Nova"/>
        </w:rPr>
        <w:t>p.č</w:t>
      </w:r>
      <w:proofErr w:type="spellEnd"/>
      <w:r>
        <w:rPr>
          <w:rFonts w:ascii="Arial Nova" w:hAnsi="Arial Nova"/>
        </w:rPr>
        <w:t>. 172 a 287/1)</w:t>
      </w:r>
    </w:p>
    <w:p w14:paraId="731CC551" w14:textId="77777777" w:rsidR="005011C7" w:rsidRPr="00AD5358" w:rsidRDefault="005011C7" w:rsidP="005011C7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31CAB514" w14:textId="77777777" w:rsidR="005011C7" w:rsidRPr="006663F6" w:rsidRDefault="005011C7" w:rsidP="005011C7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48919575" w14:textId="77777777" w:rsidR="005011C7" w:rsidRPr="006663F6" w:rsidRDefault="005011C7" w:rsidP="005011C7">
      <w:pPr>
        <w:spacing w:after="0" w:line="240" w:lineRule="auto"/>
        <w:jc w:val="both"/>
        <w:rPr>
          <w:rFonts w:ascii="Arial Nova" w:hAnsi="Arial Nova"/>
          <w:b/>
        </w:rPr>
      </w:pPr>
    </w:p>
    <w:p w14:paraId="141F9780" w14:textId="77777777" w:rsidR="005011C7" w:rsidRDefault="005011C7" w:rsidP="005011C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1B03D5DB" w14:textId="3CE9DC4E" w:rsidR="005011C7" w:rsidRDefault="005011C7" w:rsidP="005011C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žádostech o obecní byt.</w:t>
      </w:r>
    </w:p>
    <w:p w14:paraId="321FD2DD" w14:textId="77777777" w:rsidR="005011C7" w:rsidRPr="00E27417" w:rsidRDefault="005011C7" w:rsidP="005011C7">
      <w:pPr>
        <w:spacing w:after="0" w:line="240" w:lineRule="auto"/>
        <w:ind w:left="714"/>
        <w:rPr>
          <w:rFonts w:ascii="Arial Nova" w:hAnsi="Arial Nova"/>
        </w:rPr>
      </w:pPr>
    </w:p>
    <w:p w14:paraId="09E93FE1" w14:textId="70EF838A" w:rsidR="005011C7" w:rsidRPr="005011C7" w:rsidRDefault="005011C7" w:rsidP="005011C7">
      <w:pPr>
        <w:spacing w:after="0" w:line="240" w:lineRule="auto"/>
        <w:rPr>
          <w:rFonts w:ascii="Arial Nova" w:hAnsi="Arial Nova"/>
          <w:b/>
          <w:bCs/>
        </w:rPr>
      </w:pPr>
      <w:r w:rsidRPr="005011C7">
        <w:rPr>
          <w:rFonts w:ascii="Arial Nova" w:hAnsi="Arial Nova"/>
          <w:b/>
          <w:bCs/>
        </w:rPr>
        <w:t>Rada městyse zamítla:</w:t>
      </w:r>
    </w:p>
    <w:p w14:paraId="32B8285F" w14:textId="13E6364D" w:rsidR="005011C7" w:rsidRPr="005011C7" w:rsidRDefault="005011C7" w:rsidP="005011C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Cenovou nabídku na FTV elektrárnu na KD Dešenice.</w:t>
      </w:r>
    </w:p>
    <w:p w14:paraId="54445B2D" w14:textId="77777777" w:rsidR="005011C7" w:rsidRDefault="005011C7" w:rsidP="005011C7">
      <w:pPr>
        <w:spacing w:after="0" w:line="240" w:lineRule="auto"/>
        <w:rPr>
          <w:rFonts w:ascii="Arial Nova" w:hAnsi="Arial Nova"/>
        </w:rPr>
      </w:pPr>
    </w:p>
    <w:p w14:paraId="6B539F8D" w14:textId="77777777" w:rsidR="005011C7" w:rsidRDefault="005011C7" w:rsidP="005011C7">
      <w:pPr>
        <w:spacing w:after="0" w:line="240" w:lineRule="auto"/>
        <w:rPr>
          <w:rFonts w:ascii="Arial Nova" w:hAnsi="Arial Nova"/>
        </w:rPr>
      </w:pPr>
    </w:p>
    <w:p w14:paraId="26F5EEFC" w14:textId="231BBBF9" w:rsidR="005011C7" w:rsidRPr="005011C7" w:rsidRDefault="005011C7" w:rsidP="005011C7">
      <w:pPr>
        <w:spacing w:after="0" w:line="240" w:lineRule="auto"/>
        <w:rPr>
          <w:rFonts w:ascii="Arial Nova" w:hAnsi="Arial Nova"/>
          <w:b/>
          <w:bCs/>
        </w:rPr>
      </w:pPr>
      <w:r w:rsidRPr="005011C7">
        <w:rPr>
          <w:rFonts w:ascii="Arial Nova" w:hAnsi="Arial Nova"/>
          <w:b/>
          <w:bCs/>
        </w:rPr>
        <w:t>Rada městyse pověřila:</w:t>
      </w:r>
    </w:p>
    <w:p w14:paraId="7B4022DA" w14:textId="62E8554D" w:rsidR="005011C7" w:rsidRDefault="005011C7" w:rsidP="005011C7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Starostku vyvěšením záměru propachtování pozemků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58509482" w14:textId="5CF04A89" w:rsidR="005011C7" w:rsidRDefault="005011C7" w:rsidP="005011C7">
      <w:pPr>
        <w:pStyle w:val="Odstavecseseznamem"/>
        <w:numPr>
          <w:ilvl w:val="6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Starostku podpisem smlouvy o zřízení VB služebnosti s ČEZ Distribuce a.s. – zatížení pozemků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Datelov</w:t>
      </w:r>
      <w:proofErr w:type="spellEnd"/>
      <w:r>
        <w:rPr>
          <w:rFonts w:ascii="Arial Nova" w:hAnsi="Arial Nova"/>
        </w:rPr>
        <w:t>.</w:t>
      </w:r>
    </w:p>
    <w:p w14:paraId="01B6F52C" w14:textId="77777777" w:rsidR="005011C7" w:rsidRPr="005011C7" w:rsidRDefault="005011C7" w:rsidP="005011C7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D6AAF47" w14:textId="3375AE29" w:rsidR="005011C7" w:rsidRPr="006663F6" w:rsidRDefault="005011C7" w:rsidP="005011C7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22</w:t>
      </w:r>
      <w:r>
        <w:rPr>
          <w:rFonts w:ascii="Arial Nova" w:hAnsi="Arial Nova"/>
        </w:rPr>
        <w:t>. 1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05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60D32024" w14:textId="77777777" w:rsidR="005011C7" w:rsidRPr="006663F6" w:rsidRDefault="005011C7" w:rsidP="005011C7">
      <w:pPr>
        <w:spacing w:after="0" w:line="240" w:lineRule="auto"/>
        <w:ind w:left="1065"/>
        <w:rPr>
          <w:rFonts w:ascii="Arial Nova" w:hAnsi="Arial Nova"/>
        </w:rPr>
      </w:pPr>
    </w:p>
    <w:p w14:paraId="1E84EDC1" w14:textId="77777777" w:rsidR="005011C7" w:rsidRPr="006663F6" w:rsidRDefault="005011C7" w:rsidP="005011C7">
      <w:pPr>
        <w:rPr>
          <w:rFonts w:ascii="Arial Nova" w:hAnsi="Arial Nova"/>
        </w:rPr>
      </w:pPr>
    </w:p>
    <w:p w14:paraId="6CA1D56F" w14:textId="77777777" w:rsidR="005011C7" w:rsidRPr="006663F6" w:rsidRDefault="005011C7" w:rsidP="005011C7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1785F8BD" w14:textId="77777777" w:rsidR="005011C7" w:rsidRPr="006663F6" w:rsidRDefault="005011C7" w:rsidP="005011C7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9A4366B" w14:textId="77777777" w:rsidR="005011C7" w:rsidRDefault="005011C7" w:rsidP="005011C7"/>
    <w:p w14:paraId="7BC84C7B" w14:textId="77777777" w:rsidR="005011C7" w:rsidRDefault="005011C7" w:rsidP="005011C7"/>
    <w:p w14:paraId="4E2B11EE" w14:textId="77777777" w:rsidR="005011C7" w:rsidRDefault="005011C7" w:rsidP="005011C7"/>
    <w:p w14:paraId="655BAC0E" w14:textId="77777777" w:rsidR="005011C7" w:rsidRDefault="005011C7" w:rsidP="005011C7"/>
    <w:p w14:paraId="08E471B3" w14:textId="77777777" w:rsidR="005011C7" w:rsidRDefault="005011C7" w:rsidP="005011C7"/>
    <w:p w14:paraId="2B8507DB" w14:textId="77777777" w:rsidR="008C611F" w:rsidRDefault="008C611F"/>
    <w:sectPr w:rsidR="008C611F" w:rsidSect="0002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D"/>
    <w:rsid w:val="00024D0B"/>
    <w:rsid w:val="00293E18"/>
    <w:rsid w:val="005011C7"/>
    <w:rsid w:val="00531DF2"/>
    <w:rsid w:val="008A5B6D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31D7"/>
  <w15:chartTrackingRefBased/>
  <w15:docId w15:val="{BC7BD9F6-4557-4BC4-BDA6-E65D85B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1C7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2024-02-05T13:57:00Z</cp:lastPrinted>
  <dcterms:created xsi:type="dcterms:W3CDTF">2024-02-05T13:49:00Z</dcterms:created>
  <dcterms:modified xsi:type="dcterms:W3CDTF">2024-02-05T14:00:00Z</dcterms:modified>
</cp:coreProperties>
</file>