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0409" w14:textId="08EEB39E" w:rsidR="00DF3376" w:rsidRPr="006663F6" w:rsidRDefault="00DF3376" w:rsidP="00DF3376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1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května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60ED96D9" w14:textId="6473BC73" w:rsidR="00DF3376" w:rsidRPr="006663F6" w:rsidRDefault="00DF3376" w:rsidP="00DF3376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4</w:t>
      </w:r>
      <w:r>
        <w:rPr>
          <w:rFonts w:ascii="Arial Nova" w:hAnsi="Arial Nova"/>
        </w:rPr>
        <w:t>45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15C0EAE9" w14:textId="77777777" w:rsidR="00DF3376" w:rsidRPr="006663F6" w:rsidRDefault="00DF3376" w:rsidP="00DF3376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500AB96" w14:textId="4D33BCA7" w:rsidR="00DF3376" w:rsidRPr="006663F6" w:rsidRDefault="00DF3376" w:rsidP="00DF337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1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5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0D8E6179" w14:textId="77777777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Závěrečný účet ZŠ a MŠ Dešenice P. O. bez výhrad.</w:t>
      </w:r>
    </w:p>
    <w:p w14:paraId="25C36326" w14:textId="27F82B3B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zajištění zpětného odběru a zařazení místa zpětného odběru do obecního systému odpad. Hospodářství s EKO-KOM, a.s.</w:t>
      </w:r>
    </w:p>
    <w:p w14:paraId="53BF717C" w14:textId="53C211EE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Nedoporučení záměru prodeje pozemků v k. ú. Dešenice zastupitelstvu městyse (ZM).</w:t>
      </w:r>
    </w:p>
    <w:p w14:paraId="7271833A" w14:textId="4BB27C47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</w:t>
      </w:r>
      <w:r>
        <w:rPr>
          <w:rFonts w:ascii="Arial Nova" w:hAnsi="Arial Nova"/>
        </w:rPr>
        <w:t>achtovní smlouvu na pozemek KN 1485 k. ú. Milence.</w:t>
      </w:r>
    </w:p>
    <w:p w14:paraId="07C43877" w14:textId="6D1A8E2A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Bezplatné využívání prostor pohostinství Milence na jeden rok.</w:t>
      </w:r>
    </w:p>
    <w:p w14:paraId="045FA423" w14:textId="5E253C4A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Doporučení realizace dětského hřiště Dešenice ZM.</w:t>
      </w:r>
    </w:p>
    <w:p w14:paraId="30419181" w14:textId="4829704E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Zplnomocnění města Klatovy k zastupování na XIX. Sněmu Svazu měst a obcí v Olomouci.</w:t>
      </w:r>
    </w:p>
    <w:p w14:paraId="22566BFD" w14:textId="77777777" w:rsidR="00DF3376" w:rsidRDefault="00DF3376" w:rsidP="00DF337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DF3376">
        <w:rPr>
          <w:rFonts w:ascii="Arial Nova" w:hAnsi="Arial Nova"/>
        </w:rPr>
        <w:t>Žádost o sběr kamenů.</w:t>
      </w:r>
    </w:p>
    <w:p w14:paraId="6C71208C" w14:textId="77777777" w:rsidR="00DF3376" w:rsidRPr="00556616" w:rsidRDefault="00DF3376" w:rsidP="00DF3376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4AFA967E" w14:textId="77777777" w:rsidR="00DF3376" w:rsidRPr="006663F6" w:rsidRDefault="00DF3376" w:rsidP="00DF3376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0A6C2E87" w14:textId="77777777" w:rsidR="00DF3376" w:rsidRPr="006663F6" w:rsidRDefault="00DF3376" w:rsidP="00DF3376">
      <w:pPr>
        <w:spacing w:after="0" w:line="240" w:lineRule="auto"/>
        <w:jc w:val="both"/>
        <w:rPr>
          <w:rFonts w:ascii="Arial Nova" w:hAnsi="Arial Nova"/>
          <w:b/>
        </w:rPr>
      </w:pPr>
    </w:p>
    <w:p w14:paraId="7341A0D8" w14:textId="58194C84" w:rsidR="00DF3376" w:rsidRDefault="00DF3376" w:rsidP="00DF337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investičních akcích</w:t>
      </w:r>
      <w:r>
        <w:rPr>
          <w:rFonts w:ascii="Arial Nova" w:hAnsi="Arial Nova"/>
        </w:rPr>
        <w:t>.</w:t>
      </w:r>
    </w:p>
    <w:p w14:paraId="37C47A53" w14:textId="23498FAB" w:rsidR="00DF3376" w:rsidRDefault="00DF3376" w:rsidP="00DF337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Kontrolu placení poplatků za odpad a placení nájmu v obecních bytech.</w:t>
      </w:r>
    </w:p>
    <w:p w14:paraId="16BA5318" w14:textId="77777777" w:rsidR="00DF3376" w:rsidRDefault="00DF3376" w:rsidP="00DF337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BAD9D5D" w14:textId="24169918" w:rsidR="00DF3376" w:rsidRDefault="00DF3376" w:rsidP="00DF3376">
      <w:pPr>
        <w:pStyle w:val="Odstavecseseznamem"/>
        <w:spacing w:after="0" w:line="240" w:lineRule="auto"/>
        <w:ind w:left="0"/>
        <w:rPr>
          <w:rFonts w:ascii="Arial Nova" w:hAnsi="Arial Nova"/>
        </w:rPr>
      </w:pPr>
      <w:r>
        <w:rPr>
          <w:rFonts w:ascii="Arial Nova" w:hAnsi="Arial Nova"/>
        </w:rPr>
        <w:t>Rada městyse pověřila:</w:t>
      </w:r>
    </w:p>
    <w:p w14:paraId="08795BA4" w14:textId="7F8BC5C6" w:rsidR="00DF3376" w:rsidRDefault="00DF3376" w:rsidP="00DF3376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vyvěšením záměru propachtování pozemků v k. ú. Dešenice a Žiznětice.</w:t>
      </w:r>
    </w:p>
    <w:p w14:paraId="1BF9192D" w14:textId="17C2E0A6" w:rsidR="00DF3376" w:rsidRDefault="00DF3376" w:rsidP="00DF3376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Místostarostu zajištěním CN na opravu cesty v Divišovicích.</w:t>
      </w:r>
    </w:p>
    <w:p w14:paraId="3BA0F6C2" w14:textId="77777777" w:rsidR="00DF3376" w:rsidRPr="006663F6" w:rsidRDefault="00DF3376" w:rsidP="00DF337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51271ED" w14:textId="77777777" w:rsidR="00DF3376" w:rsidRDefault="00DF3376" w:rsidP="00DF337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2FA93909" w14:textId="77777777" w:rsidR="00DF3376" w:rsidRDefault="00DF3376" w:rsidP="00DF337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09FDE0FE" w14:textId="77777777" w:rsidR="00DF3376" w:rsidRPr="00585075" w:rsidRDefault="00DF3376" w:rsidP="00DF337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6BAD3821" w14:textId="3B03E584" w:rsidR="00DF3376" w:rsidRPr="006663F6" w:rsidRDefault="00DF3376" w:rsidP="00DF3376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6931EB">
        <w:rPr>
          <w:rFonts w:ascii="Arial Nova" w:hAnsi="Arial Nova"/>
        </w:rPr>
        <w:t>3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 w:rsidR="006931EB">
        <w:rPr>
          <w:rFonts w:ascii="Arial Nova" w:hAnsi="Arial Nova"/>
        </w:rPr>
        <w:t>5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19:</w:t>
      </w:r>
      <w:r w:rsidR="006931EB">
        <w:rPr>
          <w:rFonts w:ascii="Arial Nova" w:hAnsi="Arial Nova"/>
        </w:rPr>
        <w:t>15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6F4F2B3E" w14:textId="77777777" w:rsidR="00DF3376" w:rsidRPr="006663F6" w:rsidRDefault="00DF3376" w:rsidP="00DF3376">
      <w:pPr>
        <w:spacing w:after="0" w:line="240" w:lineRule="auto"/>
        <w:ind w:left="1065"/>
        <w:rPr>
          <w:rFonts w:ascii="Arial Nova" w:hAnsi="Arial Nova"/>
        </w:rPr>
      </w:pPr>
    </w:p>
    <w:p w14:paraId="4B3AE109" w14:textId="77777777" w:rsidR="00DF3376" w:rsidRPr="006663F6" w:rsidRDefault="00DF3376" w:rsidP="00DF3376">
      <w:pPr>
        <w:rPr>
          <w:rFonts w:ascii="Arial Nova" w:hAnsi="Arial Nova"/>
        </w:rPr>
      </w:pPr>
    </w:p>
    <w:p w14:paraId="2CD7E552" w14:textId="77777777" w:rsidR="00DF3376" w:rsidRPr="006663F6" w:rsidRDefault="00DF3376" w:rsidP="00DF3376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71854677" w14:textId="77777777" w:rsidR="00DF3376" w:rsidRPr="006663F6" w:rsidRDefault="00DF3376" w:rsidP="00DF3376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20ED2E9B" w14:textId="77777777" w:rsidR="00DF3376" w:rsidRDefault="00DF3376" w:rsidP="00DF3376"/>
    <w:p w14:paraId="4621AF06" w14:textId="77777777" w:rsidR="00DF3376" w:rsidRDefault="00DF3376" w:rsidP="00DF3376"/>
    <w:p w14:paraId="1544544C" w14:textId="77777777" w:rsidR="00DF3376" w:rsidRDefault="00DF3376" w:rsidP="00DF3376"/>
    <w:p w14:paraId="79629649" w14:textId="77777777" w:rsidR="00DF3376" w:rsidRDefault="00DF3376" w:rsidP="00DF3376"/>
    <w:p w14:paraId="7D01AC61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904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44"/>
    <w:rsid w:val="00293E18"/>
    <w:rsid w:val="003E3E44"/>
    <w:rsid w:val="006931EB"/>
    <w:rsid w:val="008C611F"/>
    <w:rsid w:val="00D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5DBC"/>
  <w15:chartTrackingRefBased/>
  <w15:docId w15:val="{BCFDDAE0-D53A-40E1-BF28-DA84527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376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2023-05-04T13:01:00Z</dcterms:created>
  <dcterms:modified xsi:type="dcterms:W3CDTF">2023-05-04T13:12:00Z</dcterms:modified>
</cp:coreProperties>
</file>