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5519" w14:textId="7D06DD9C" w:rsidR="00184ACE" w:rsidRDefault="00184ACE" w:rsidP="00184ACE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Usnesení č. </w:t>
      </w:r>
      <w:r>
        <w:rPr>
          <w:rFonts w:ascii="Palatino Linotype" w:hAnsi="Palatino Linotype"/>
          <w:b/>
          <w:sz w:val="28"/>
          <w:szCs w:val="28"/>
        </w:rPr>
        <w:t>70</w:t>
      </w:r>
      <w:r>
        <w:rPr>
          <w:rFonts w:ascii="Palatino Linotype" w:hAnsi="Palatino Linotype"/>
          <w:b/>
          <w:sz w:val="28"/>
          <w:szCs w:val="28"/>
        </w:rPr>
        <w:t xml:space="preserve"> z </w:t>
      </w:r>
      <w:r>
        <w:rPr>
          <w:rFonts w:ascii="Palatino Linotype" w:hAnsi="Palatino Linotype"/>
          <w:b/>
          <w:sz w:val="28"/>
          <w:szCs w:val="28"/>
        </w:rPr>
        <w:t>70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16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května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31D3768D" w14:textId="7940AA01" w:rsidR="00184ACE" w:rsidRDefault="00184ACE" w:rsidP="00184A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37/22/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1877CA3B" w14:textId="77777777" w:rsidR="00184ACE" w:rsidRDefault="00184ACE" w:rsidP="00184ACE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4695E617" w14:textId="72F1A09B" w:rsidR="00184ACE" w:rsidRDefault="00184ACE" w:rsidP="00184AC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70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16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5</w:t>
      </w:r>
      <w:r>
        <w:rPr>
          <w:rFonts w:ascii="Palatino Linotype" w:hAnsi="Palatino Linotype"/>
        </w:rPr>
        <w:t>. 2022</w:t>
      </w:r>
      <w:r w:rsidRPr="00047863">
        <w:rPr>
          <w:rFonts w:ascii="Palatino Linotype" w:hAnsi="Palatino Linotype"/>
        </w:rPr>
        <w:t xml:space="preserve"> v Dešenicích.</w:t>
      </w:r>
    </w:p>
    <w:p w14:paraId="7FA8E415" w14:textId="3DC5F3B9" w:rsidR="00184ACE" w:rsidRDefault="00184ACE" w:rsidP="00184AC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Rozpočtové opatření č. 4/2022</w:t>
      </w:r>
      <w:r>
        <w:rPr>
          <w:rFonts w:ascii="Palatino Linotype" w:hAnsi="Palatino Linotype"/>
        </w:rPr>
        <w:t>.</w:t>
      </w:r>
    </w:p>
    <w:p w14:paraId="0D42F0C5" w14:textId="6F9DD0A7" w:rsidR="00184ACE" w:rsidRDefault="00184ACE" w:rsidP="00184ACE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Cenovou nabídku na zhotovení kovaných kostelních vrat – vstup na bývalý hřbitov a vstup do předsíně.</w:t>
      </w:r>
    </w:p>
    <w:p w14:paraId="1B9994C0" w14:textId="77777777" w:rsidR="00184ACE" w:rsidRDefault="00184ACE" w:rsidP="00184ACE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6DEC4CF5" w14:textId="77777777" w:rsidR="00184ACE" w:rsidRDefault="00184ACE" w:rsidP="00184ACE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1D515096" w14:textId="77777777" w:rsidR="00184ACE" w:rsidRPr="00645139" w:rsidRDefault="00184ACE" w:rsidP="00184ACE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38D4E74" w14:textId="5FA56AB5" w:rsidR="00184ACE" w:rsidRPr="00440040" w:rsidRDefault="00184ACE" w:rsidP="00184ACE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hospodaření v obecních lesích.</w:t>
      </w:r>
    </w:p>
    <w:p w14:paraId="6F078850" w14:textId="6B17BE52" w:rsidR="00184ACE" w:rsidRPr="00A65C5D" w:rsidRDefault="00184ACE" w:rsidP="00184ACE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A65C5D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prodlevách v placení nájemného v obecních bytech.</w:t>
      </w:r>
    </w:p>
    <w:p w14:paraId="59561E20" w14:textId="77777777" w:rsidR="00184ACE" w:rsidRDefault="00184ACE" w:rsidP="00184ACE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57CEA337" w14:textId="77777777" w:rsidR="00184ACE" w:rsidRDefault="00184ACE" w:rsidP="00184ACE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2D585CE8" w14:textId="77777777" w:rsidR="00184ACE" w:rsidRPr="00FA5980" w:rsidRDefault="00184ACE" w:rsidP="00184ACE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1F107A6" w14:textId="15CD8F70" w:rsidR="00184ACE" w:rsidRDefault="00184ACE" w:rsidP="00184ACE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1925E9">
        <w:rPr>
          <w:rFonts w:ascii="Palatino Linotype" w:hAnsi="Palatino Linotype"/>
        </w:rPr>
        <w:t>16</w:t>
      </w:r>
      <w:r>
        <w:rPr>
          <w:rFonts w:ascii="Palatino Linotype" w:hAnsi="Palatino Linotype"/>
        </w:rPr>
        <w:t xml:space="preserve">. </w:t>
      </w:r>
      <w:r w:rsidR="001925E9">
        <w:rPr>
          <w:rFonts w:ascii="Palatino Linotype" w:hAnsi="Palatino Linotype"/>
        </w:rPr>
        <w:t>května</w:t>
      </w:r>
      <w:r>
        <w:rPr>
          <w:rFonts w:ascii="Palatino Linotype" w:hAnsi="Palatino Linotype"/>
        </w:rPr>
        <w:t xml:space="preserve"> 2022 v 18:</w:t>
      </w:r>
      <w:r w:rsidR="001925E9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5 Lenka Sýkorová</w:t>
      </w:r>
    </w:p>
    <w:p w14:paraId="06BF3D35" w14:textId="77777777" w:rsidR="00184ACE" w:rsidRDefault="00184ACE" w:rsidP="00184ACE">
      <w:pPr>
        <w:rPr>
          <w:rFonts w:ascii="Palatino Linotype" w:hAnsi="Palatino Linotype"/>
        </w:rPr>
      </w:pPr>
    </w:p>
    <w:p w14:paraId="719BBBD2" w14:textId="77777777" w:rsidR="00184ACE" w:rsidRDefault="00184ACE" w:rsidP="00184ACE">
      <w:pPr>
        <w:rPr>
          <w:rFonts w:ascii="Palatino Linotype" w:hAnsi="Palatino Linotype"/>
        </w:rPr>
      </w:pPr>
    </w:p>
    <w:p w14:paraId="7E814F83" w14:textId="77777777" w:rsidR="00184ACE" w:rsidRDefault="00184ACE" w:rsidP="00184ACE">
      <w:pPr>
        <w:rPr>
          <w:rFonts w:ascii="Palatino Linotype" w:hAnsi="Palatino Linotype"/>
        </w:rPr>
      </w:pPr>
    </w:p>
    <w:p w14:paraId="41D447E8" w14:textId="77777777" w:rsidR="00184ACE" w:rsidRDefault="00184ACE" w:rsidP="00184AC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07D757BE" w14:textId="77777777" w:rsidR="00184ACE" w:rsidRDefault="00184ACE" w:rsidP="00184ACE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24C32063" w14:textId="3F89CA91" w:rsidR="008C611F" w:rsidRPr="00184ACE" w:rsidRDefault="008C611F" w:rsidP="00184ACE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sectPr w:rsidR="008C611F" w:rsidRPr="0018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6D"/>
    <w:rsid w:val="00184ACE"/>
    <w:rsid w:val="001925E9"/>
    <w:rsid w:val="00293E18"/>
    <w:rsid w:val="008C611F"/>
    <w:rsid w:val="00B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58D5"/>
  <w15:chartTrackingRefBased/>
  <w15:docId w15:val="{E018AB39-A17B-4A24-9FF5-9C34793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A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ACE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18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2022-05-27T15:23:00Z</dcterms:created>
  <dcterms:modified xsi:type="dcterms:W3CDTF">2022-05-27T15:29:00Z</dcterms:modified>
</cp:coreProperties>
</file>