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0EBD" w14:textId="6BD5A81C" w:rsidR="009A68CA" w:rsidRDefault="009A68CA" w:rsidP="009A68CA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6</w:t>
      </w:r>
      <w:r>
        <w:rPr>
          <w:rFonts w:ascii="Palatino Linotype" w:hAnsi="Palatino Linotype"/>
          <w:b/>
          <w:sz w:val="28"/>
          <w:szCs w:val="28"/>
        </w:rPr>
        <w:t>6</w:t>
      </w:r>
      <w:r>
        <w:rPr>
          <w:rFonts w:ascii="Palatino Linotype" w:hAnsi="Palatino Linotype"/>
          <w:b/>
          <w:sz w:val="28"/>
          <w:szCs w:val="28"/>
        </w:rPr>
        <w:t xml:space="preserve"> z 6</w:t>
      </w:r>
      <w:r>
        <w:rPr>
          <w:rFonts w:ascii="Palatino Linotype" w:hAnsi="Palatino Linotype"/>
          <w:b/>
          <w:sz w:val="28"/>
          <w:szCs w:val="28"/>
        </w:rPr>
        <w:t>6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14</w:t>
      </w:r>
      <w:r>
        <w:rPr>
          <w:rFonts w:ascii="Palatino Linotype" w:hAnsi="Palatino Linotype"/>
          <w:b/>
          <w:sz w:val="28"/>
          <w:szCs w:val="28"/>
        </w:rPr>
        <w:t xml:space="preserve">. </w:t>
      </w:r>
      <w:r>
        <w:rPr>
          <w:rFonts w:ascii="Palatino Linotype" w:hAnsi="Palatino Linotype"/>
          <w:b/>
          <w:sz w:val="28"/>
          <w:szCs w:val="28"/>
        </w:rPr>
        <w:t>března</w:t>
      </w:r>
      <w:r>
        <w:rPr>
          <w:rFonts w:ascii="Palatino Linotype" w:hAnsi="Palatino Linotype"/>
          <w:b/>
          <w:sz w:val="28"/>
          <w:szCs w:val="28"/>
        </w:rPr>
        <w:t xml:space="preserve"> 2022</w:t>
      </w:r>
    </w:p>
    <w:p w14:paraId="550D3E87" w14:textId="2E90873F" w:rsidR="009A68CA" w:rsidRDefault="009A68CA" w:rsidP="009A68CA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 čj. </w:t>
      </w:r>
      <w:r>
        <w:rPr>
          <w:rFonts w:ascii="Palatino Linotype" w:hAnsi="Palatino Linotype"/>
        </w:rPr>
        <w:t>228</w:t>
      </w:r>
      <w:r>
        <w:rPr>
          <w:rFonts w:ascii="Palatino Linotype" w:hAnsi="Palatino Linotype"/>
        </w:rPr>
        <w:t>/22/LSy</w:t>
      </w:r>
    </w:p>
    <w:p w14:paraId="7824A106" w14:textId="77777777" w:rsidR="009A68CA" w:rsidRDefault="009A68CA" w:rsidP="009A68CA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3042572C" w14:textId="685D8DC9" w:rsidR="009A68CA" w:rsidRDefault="009A68CA" w:rsidP="009A68C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6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14</w:t>
      </w:r>
      <w:r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>. 2022</w:t>
      </w:r>
      <w:r w:rsidRPr="00047863">
        <w:rPr>
          <w:rFonts w:ascii="Palatino Linotype" w:hAnsi="Palatino Linotype"/>
        </w:rPr>
        <w:t xml:space="preserve"> v Dešenicích.</w:t>
      </w:r>
    </w:p>
    <w:p w14:paraId="169C82A5" w14:textId="109F512A" w:rsidR="009A68CA" w:rsidRDefault="009A68CA" w:rsidP="009A68C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Rozpočtové opatření č. </w:t>
      </w:r>
      <w:r>
        <w:rPr>
          <w:rFonts w:ascii="Palatino Linotype" w:hAnsi="Palatino Linotype"/>
        </w:rPr>
        <w:t>2</w:t>
      </w:r>
      <w:r>
        <w:rPr>
          <w:rFonts w:ascii="Palatino Linotype" w:hAnsi="Palatino Linotype"/>
        </w:rPr>
        <w:t>/2022.</w:t>
      </w:r>
    </w:p>
    <w:p w14:paraId="0D4CAB9E" w14:textId="50574227" w:rsidR="009A68CA" w:rsidRDefault="009A68CA" w:rsidP="009A68C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Stavební akci Žiznětice KT – parc. č. 597 – NN. Projekt fi MV Projekt Klatovy.</w:t>
      </w:r>
    </w:p>
    <w:p w14:paraId="3E91AD82" w14:textId="1987424B" w:rsidR="009A68CA" w:rsidRDefault="009A68CA" w:rsidP="009A68C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Poskytnutí uvolněného bytu v čp. 125 pro uprchlíky z Ukrajiny.</w:t>
      </w:r>
    </w:p>
    <w:p w14:paraId="51607E4D" w14:textId="77777777" w:rsidR="009A68CA" w:rsidRPr="009F5DB4" w:rsidRDefault="009A68CA" w:rsidP="009A68CA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7DDA28C2" w14:textId="77777777" w:rsidR="009A68CA" w:rsidRDefault="009A68CA" w:rsidP="009A68CA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355AA40C" w14:textId="77777777" w:rsidR="009A68CA" w:rsidRDefault="009A68CA" w:rsidP="009A68CA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715426B7" w14:textId="77777777" w:rsidR="009A68CA" w:rsidRPr="00645139" w:rsidRDefault="009A68CA" w:rsidP="009A68CA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445E29D3" w14:textId="7C2474C8" w:rsidR="009A68CA" w:rsidRPr="00440040" w:rsidRDefault="009A68CA" w:rsidP="009A68CA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40040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poskytnuté dotaci na opravu požární nádrže v Dešenicích.</w:t>
      </w:r>
    </w:p>
    <w:p w14:paraId="4883D99A" w14:textId="6CCBD244" w:rsidR="009A68CA" w:rsidRDefault="009A68CA" w:rsidP="009A68CA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projednání koupě traktůrku pro TP na zastupitelstvu.</w:t>
      </w:r>
    </w:p>
    <w:p w14:paraId="624E6519" w14:textId="557C8A9D" w:rsidR="009A68CA" w:rsidRDefault="009A68CA" w:rsidP="009A68CA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došlé žádosti o půjčky z FRB.</w:t>
      </w:r>
    </w:p>
    <w:p w14:paraId="25DE8726" w14:textId="0DD91287" w:rsidR="009A68CA" w:rsidRDefault="009A68CA" w:rsidP="009A68CA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prominutí místního poplatku za komunální odpad ukrajinským uprchlíkům.</w:t>
      </w:r>
    </w:p>
    <w:p w14:paraId="237FB6B2" w14:textId="77777777" w:rsidR="009A68CA" w:rsidRDefault="009A68CA" w:rsidP="009A68CA">
      <w:pPr>
        <w:spacing w:after="0" w:line="240" w:lineRule="auto"/>
        <w:rPr>
          <w:rFonts w:ascii="Palatino Linotype" w:hAnsi="Palatino Linotype"/>
        </w:rPr>
      </w:pPr>
    </w:p>
    <w:p w14:paraId="75908195" w14:textId="1BFACDDB" w:rsidR="009A68CA" w:rsidRPr="00940105" w:rsidRDefault="009A68CA" w:rsidP="009A68CA">
      <w:pPr>
        <w:spacing w:after="0" w:line="240" w:lineRule="auto"/>
        <w:rPr>
          <w:rFonts w:ascii="Palatino Linotype" w:hAnsi="Palatino Linotype"/>
          <w:b/>
          <w:bCs/>
        </w:rPr>
      </w:pPr>
      <w:r w:rsidRPr="00940105">
        <w:rPr>
          <w:rFonts w:ascii="Palatino Linotype" w:hAnsi="Palatino Linotype"/>
          <w:b/>
          <w:bCs/>
        </w:rPr>
        <w:t xml:space="preserve">Rada městyse </w:t>
      </w:r>
      <w:r w:rsidRPr="00940105">
        <w:rPr>
          <w:rFonts w:ascii="Palatino Linotype" w:hAnsi="Palatino Linotype"/>
          <w:b/>
          <w:bCs/>
        </w:rPr>
        <w:t>zamítla</w:t>
      </w:r>
      <w:r w:rsidRPr="00940105">
        <w:rPr>
          <w:rFonts w:ascii="Palatino Linotype" w:hAnsi="Palatino Linotype"/>
          <w:b/>
          <w:bCs/>
        </w:rPr>
        <w:t>:</w:t>
      </w:r>
    </w:p>
    <w:p w14:paraId="43C836CD" w14:textId="305419D4" w:rsidR="009A68CA" w:rsidRDefault="00940105" w:rsidP="009A68CA">
      <w:pPr>
        <w:pStyle w:val="Odstavecseseznamem"/>
        <w:numPr>
          <w:ilvl w:val="0"/>
          <w:numId w:val="2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Žádost o podporu Linky bezpečí z.s.</w:t>
      </w:r>
    </w:p>
    <w:p w14:paraId="72EB321B" w14:textId="77777777" w:rsidR="009A68CA" w:rsidRDefault="009A68CA" w:rsidP="009A68CA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43EE3BA1" w14:textId="77777777" w:rsidR="009A68CA" w:rsidRDefault="009A68CA" w:rsidP="009A68CA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25727937" w14:textId="77777777" w:rsidR="009A68CA" w:rsidRPr="00FA5980" w:rsidRDefault="009A68CA" w:rsidP="009A68CA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33A0F1C5" w14:textId="2F440294" w:rsidR="009A68CA" w:rsidRDefault="009A68CA" w:rsidP="009A68CA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 w:rsidR="00940105">
        <w:rPr>
          <w:rFonts w:ascii="Palatino Linotype" w:hAnsi="Palatino Linotype"/>
        </w:rPr>
        <w:t>14</w:t>
      </w:r>
      <w:r>
        <w:rPr>
          <w:rFonts w:ascii="Palatino Linotype" w:hAnsi="Palatino Linotype"/>
        </w:rPr>
        <w:t xml:space="preserve">. </w:t>
      </w:r>
      <w:r w:rsidR="00940105">
        <w:rPr>
          <w:rFonts w:ascii="Palatino Linotype" w:hAnsi="Palatino Linotype"/>
        </w:rPr>
        <w:t>března</w:t>
      </w:r>
      <w:r>
        <w:rPr>
          <w:rFonts w:ascii="Palatino Linotype" w:hAnsi="Palatino Linotype"/>
        </w:rPr>
        <w:t xml:space="preserve"> 2022 v 18:</w:t>
      </w:r>
      <w:r w:rsidR="00940105">
        <w:rPr>
          <w:rFonts w:ascii="Palatino Linotype" w:hAnsi="Palatino Linotype"/>
        </w:rPr>
        <w:t>00</w:t>
      </w:r>
      <w:r>
        <w:rPr>
          <w:rFonts w:ascii="Palatino Linotype" w:hAnsi="Palatino Linotype"/>
        </w:rPr>
        <w:t xml:space="preserve"> Lenka Sýkorová</w:t>
      </w:r>
    </w:p>
    <w:p w14:paraId="4067F4A6" w14:textId="77777777" w:rsidR="009A68CA" w:rsidRDefault="009A68CA" w:rsidP="009A68CA">
      <w:pPr>
        <w:rPr>
          <w:rFonts w:ascii="Palatino Linotype" w:hAnsi="Palatino Linotype"/>
        </w:rPr>
      </w:pPr>
    </w:p>
    <w:p w14:paraId="6F21553A" w14:textId="77777777" w:rsidR="009A68CA" w:rsidRDefault="009A68CA" w:rsidP="009A68CA">
      <w:pPr>
        <w:rPr>
          <w:rFonts w:ascii="Palatino Linotype" w:hAnsi="Palatino Linotype"/>
        </w:rPr>
      </w:pPr>
    </w:p>
    <w:p w14:paraId="6CCF7280" w14:textId="77777777" w:rsidR="009A68CA" w:rsidRDefault="009A68CA" w:rsidP="009A68CA">
      <w:pPr>
        <w:rPr>
          <w:rFonts w:ascii="Palatino Linotype" w:hAnsi="Palatino Linotype"/>
        </w:rPr>
      </w:pPr>
    </w:p>
    <w:p w14:paraId="6D689002" w14:textId="77777777" w:rsidR="009A68CA" w:rsidRDefault="009A68CA" w:rsidP="009A68C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5F699223" w14:textId="77777777" w:rsidR="009A68CA" w:rsidRDefault="009A68CA" w:rsidP="009A68CA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70183AD4" w14:textId="77777777" w:rsidR="009A68CA" w:rsidRDefault="009A68CA" w:rsidP="009A68CA"/>
    <w:p w14:paraId="6C95C95B" w14:textId="77777777" w:rsidR="009A68CA" w:rsidRDefault="009A68CA" w:rsidP="009A68CA"/>
    <w:p w14:paraId="495A8917" w14:textId="77777777" w:rsidR="009A68CA" w:rsidRDefault="009A68CA" w:rsidP="009A68CA"/>
    <w:p w14:paraId="314A19E3" w14:textId="77777777" w:rsidR="009A68CA" w:rsidRDefault="009A68CA" w:rsidP="009A68CA"/>
    <w:p w14:paraId="01703164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E7779"/>
    <w:multiLevelType w:val="hybridMultilevel"/>
    <w:tmpl w:val="0DA6F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63"/>
    <w:rsid w:val="00221463"/>
    <w:rsid w:val="00293E18"/>
    <w:rsid w:val="008C611F"/>
    <w:rsid w:val="00940105"/>
    <w:rsid w:val="009A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EDD7"/>
  <w15:chartTrackingRefBased/>
  <w15:docId w15:val="{DBD67752-5473-478E-AF15-A70AC2D1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68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68CA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2022-03-28T13:31:00Z</dcterms:created>
  <dcterms:modified xsi:type="dcterms:W3CDTF">2022-03-28T13:37:00Z</dcterms:modified>
</cp:coreProperties>
</file>